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CA" w:rsidRPr="00CA4198" w:rsidRDefault="00AA66CA" w:rsidP="00AA66CA">
      <w:pPr>
        <w:rPr>
          <w:b/>
          <w:bCs/>
          <w:sz w:val="18"/>
          <w:szCs w:val="18"/>
        </w:rPr>
      </w:pPr>
      <w:r w:rsidRPr="00CA4198">
        <w:rPr>
          <w:b/>
          <w:bCs/>
          <w:sz w:val="18"/>
          <w:szCs w:val="18"/>
        </w:rPr>
        <w:t>Oral Commentary (a 10 minute discussion of one of the works)</w:t>
      </w:r>
    </w:p>
    <w:p w:rsidR="00AA66CA" w:rsidRPr="00CA4198" w:rsidRDefault="00AA66CA" w:rsidP="00AA66CA">
      <w:pPr>
        <w:rPr>
          <w:b/>
          <w:bCs/>
          <w:sz w:val="18"/>
          <w:szCs w:val="18"/>
        </w:rPr>
      </w:pPr>
    </w:p>
    <w:p w:rsidR="00AA66CA" w:rsidRPr="00CA4198" w:rsidRDefault="00AA66CA" w:rsidP="00AA66CA">
      <w:pPr>
        <w:rPr>
          <w:b/>
          <w:bCs/>
          <w:sz w:val="18"/>
          <w:szCs w:val="18"/>
        </w:rPr>
      </w:pPr>
      <w:r w:rsidRPr="00CA4198">
        <w:rPr>
          <w:b/>
          <w:bCs/>
          <w:sz w:val="18"/>
          <w:szCs w:val="18"/>
        </w:rPr>
        <w:t>Knowledge and understanding of the work used in the discussion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>• How much knowledge and understanding has the student shown of the work used in the discussion?</w:t>
      </w:r>
    </w:p>
    <w:p w:rsidR="00AA66CA" w:rsidRPr="00CA4198" w:rsidRDefault="00AA66CA" w:rsidP="00AA66CA">
      <w:pPr>
        <w:rPr>
          <w:b/>
          <w:bCs/>
          <w:sz w:val="18"/>
          <w:szCs w:val="18"/>
        </w:rPr>
      </w:pPr>
      <w:r w:rsidRPr="00CA4198">
        <w:rPr>
          <w:b/>
          <w:bCs/>
          <w:sz w:val="18"/>
          <w:szCs w:val="18"/>
        </w:rPr>
        <w:t>Marks Level descriptor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>0 The work does not reach a standard described by the descriptors below.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>1 There is little knowledge or understanding of the content of the work discussed.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 xml:space="preserve">2 There is some knowledge and </w:t>
      </w:r>
      <w:r w:rsidRPr="00CA4198">
        <w:rPr>
          <w:b/>
          <w:sz w:val="18"/>
          <w:szCs w:val="18"/>
          <w:u w:val="single"/>
        </w:rPr>
        <w:t>superficial understanding</w:t>
      </w:r>
      <w:r w:rsidRPr="00CA4198">
        <w:rPr>
          <w:sz w:val="18"/>
          <w:szCs w:val="18"/>
        </w:rPr>
        <w:t xml:space="preserve"> of the content of the work discussed.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 xml:space="preserve">3 There is adequate knowledge and understanding of the content and </w:t>
      </w:r>
      <w:r w:rsidRPr="00CA4198">
        <w:rPr>
          <w:b/>
          <w:sz w:val="18"/>
          <w:szCs w:val="18"/>
          <w:u w:val="single"/>
        </w:rPr>
        <w:t>some of the implications</w:t>
      </w:r>
      <w:r w:rsidRPr="00CA4198">
        <w:rPr>
          <w:sz w:val="18"/>
          <w:szCs w:val="18"/>
        </w:rPr>
        <w:t xml:space="preserve"> of the work discussed.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>4 There is very good knowledge and understanding of the content and most of the implications of the work discussed.</w:t>
      </w:r>
    </w:p>
    <w:p w:rsidR="00CA4198" w:rsidRDefault="00AA66CA" w:rsidP="00CA4198">
      <w:pPr>
        <w:rPr>
          <w:sz w:val="18"/>
          <w:szCs w:val="18"/>
        </w:rPr>
      </w:pPr>
      <w:r w:rsidRPr="00CA4198">
        <w:rPr>
          <w:sz w:val="18"/>
          <w:szCs w:val="18"/>
        </w:rPr>
        <w:t>5 There is excellent knowledge and understanding of the content and the implications of the work discussed.</w:t>
      </w:r>
    </w:p>
    <w:p w:rsidR="00AA66CA" w:rsidRPr="00CA4198" w:rsidRDefault="00CA4198" w:rsidP="00CA4198">
      <w:pPr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 w:rsidRPr="00CA4198">
        <w:rPr>
          <w:i/>
          <w:sz w:val="18"/>
          <w:szCs w:val="18"/>
        </w:rPr>
        <w:t>a</w:t>
      </w:r>
      <w:proofErr w:type="gramEnd"/>
      <w:r w:rsidRPr="00CA4198">
        <w:rPr>
          <w:i/>
          <w:sz w:val="18"/>
          <w:szCs w:val="18"/>
        </w:rPr>
        <w:t xml:space="preserve"> superficial understanding is simply an accurate summary of Douglass’ narrative. To achieve a mark 3 or higher, the commentary must include accurate details AND discuss audience/purpose, historical/literary context, and/or style/technique</w:t>
      </w:r>
      <w:proofErr w:type="gramStart"/>
      <w:r>
        <w:rPr>
          <w:sz w:val="18"/>
          <w:szCs w:val="18"/>
        </w:rPr>
        <w:t>)</w:t>
      </w:r>
      <w:proofErr w:type="gramEnd"/>
      <w:r w:rsidR="001A6823">
        <w:rPr>
          <w:sz w:val="18"/>
          <w:szCs w:val="18"/>
        </w:rPr>
        <w:br/>
      </w:r>
      <w:r w:rsidR="001A6823">
        <w:rPr>
          <w:sz w:val="18"/>
          <w:szCs w:val="18"/>
        </w:rPr>
        <w:br/>
      </w:r>
      <w:r w:rsidR="00AA66CA" w:rsidRPr="00CA4198">
        <w:rPr>
          <w:sz w:val="18"/>
          <w:szCs w:val="18"/>
        </w:rPr>
        <w:br/>
      </w:r>
      <w:r w:rsidR="00AA66CA" w:rsidRPr="00CA4198">
        <w:rPr>
          <w:sz w:val="18"/>
          <w:szCs w:val="18"/>
        </w:rPr>
        <w:br/>
      </w:r>
      <w:r w:rsidR="00AA66CA" w:rsidRPr="00CA4198">
        <w:rPr>
          <w:b/>
          <w:bCs/>
          <w:sz w:val="18"/>
          <w:szCs w:val="18"/>
        </w:rPr>
        <w:t>Response to the discussion questions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>• How effectively does the student respond to the discussion questions?</w:t>
      </w:r>
    </w:p>
    <w:p w:rsidR="00AA66CA" w:rsidRPr="00CA4198" w:rsidRDefault="00AA66CA" w:rsidP="00AA66CA">
      <w:pPr>
        <w:rPr>
          <w:b/>
          <w:bCs/>
          <w:sz w:val="18"/>
          <w:szCs w:val="18"/>
        </w:rPr>
      </w:pPr>
      <w:r w:rsidRPr="00CA4198">
        <w:rPr>
          <w:b/>
          <w:bCs/>
          <w:sz w:val="18"/>
          <w:szCs w:val="18"/>
        </w:rPr>
        <w:t>Marks Level descriptor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>0 The work does not reach a standard described by the descriptors below.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>1 There is limited ability to respond meaningfully to the discussion questions.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>2 Responses to the discussion questions are sometimes relevant.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 xml:space="preserve">3 </w:t>
      </w:r>
      <w:r w:rsidRPr="00CA4198">
        <w:rPr>
          <w:b/>
          <w:sz w:val="18"/>
          <w:szCs w:val="18"/>
          <w:u w:val="single"/>
        </w:rPr>
        <w:t>Responses</w:t>
      </w:r>
      <w:r w:rsidRPr="00CA4198">
        <w:rPr>
          <w:sz w:val="18"/>
          <w:szCs w:val="18"/>
        </w:rPr>
        <w:t xml:space="preserve"> to the discussion questions </w:t>
      </w:r>
      <w:r w:rsidRPr="00CA4198">
        <w:rPr>
          <w:b/>
          <w:sz w:val="18"/>
          <w:szCs w:val="18"/>
          <w:u w:val="single"/>
        </w:rPr>
        <w:t>are relevant</w:t>
      </w:r>
      <w:r w:rsidRPr="00CA4198">
        <w:rPr>
          <w:sz w:val="18"/>
          <w:szCs w:val="18"/>
        </w:rPr>
        <w:t xml:space="preserve"> and show some </w:t>
      </w:r>
      <w:r w:rsidRPr="00CA4198">
        <w:rPr>
          <w:b/>
          <w:sz w:val="18"/>
          <w:szCs w:val="18"/>
          <w:u w:val="single"/>
        </w:rPr>
        <w:t>evidence of independent thought</w:t>
      </w:r>
      <w:r w:rsidRPr="00CA4198">
        <w:rPr>
          <w:sz w:val="18"/>
          <w:szCs w:val="18"/>
        </w:rPr>
        <w:t>.</w:t>
      </w:r>
    </w:p>
    <w:p w:rsidR="00AA66CA" w:rsidRPr="00CA4198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>4 Well-informed responses to the discussion questions show a good degree of independent thought.</w:t>
      </w:r>
    </w:p>
    <w:p w:rsidR="00AA66CA" w:rsidRDefault="00AA66CA" w:rsidP="00AA66CA">
      <w:pPr>
        <w:rPr>
          <w:sz w:val="18"/>
          <w:szCs w:val="18"/>
        </w:rPr>
      </w:pPr>
      <w:r w:rsidRPr="00CA4198">
        <w:rPr>
          <w:sz w:val="18"/>
          <w:szCs w:val="18"/>
        </w:rPr>
        <w:t>5 There are persuasive and independent responses to the discussion questions.</w:t>
      </w:r>
    </w:p>
    <w:p w:rsidR="003E0B56" w:rsidRPr="003E0B56" w:rsidRDefault="003E0B56" w:rsidP="00AA66CA">
      <w:pPr>
        <w:rPr>
          <w:i/>
          <w:sz w:val="18"/>
          <w:szCs w:val="18"/>
        </w:rPr>
      </w:pPr>
      <w:r w:rsidRPr="003E0B56">
        <w:rPr>
          <w:i/>
          <w:sz w:val="18"/>
          <w:szCs w:val="18"/>
        </w:rPr>
        <w:t>(If only some responses, meaning examples and commentary, are relevant, only a score of 2 is awarded. If all responses are relevant to the discussion questions and the commentary develops and supports a thesis statement, then a score of 3 or higher is awarded.</w:t>
      </w:r>
      <w:r w:rsidR="00D54500">
        <w:rPr>
          <w:i/>
          <w:sz w:val="18"/>
          <w:szCs w:val="18"/>
        </w:rPr>
        <w:t xml:space="preserve"> What do you think an examiner would have to hear to award a score 5?</w:t>
      </w:r>
      <w:bookmarkStart w:id="0" w:name="_GoBack"/>
      <w:bookmarkEnd w:id="0"/>
      <w:r w:rsidRPr="003E0B56">
        <w:rPr>
          <w:i/>
          <w:sz w:val="18"/>
          <w:szCs w:val="18"/>
        </w:rPr>
        <w:t>)</w:t>
      </w:r>
    </w:p>
    <w:sectPr w:rsidR="003E0B56" w:rsidRPr="003E0B56" w:rsidSect="00CA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CA"/>
    <w:rsid w:val="001A6823"/>
    <w:rsid w:val="003E0B56"/>
    <w:rsid w:val="00757FC8"/>
    <w:rsid w:val="00AA66CA"/>
    <w:rsid w:val="00CA4198"/>
    <w:rsid w:val="00D5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E235C-60BC-41DF-AE75-3AFCD89B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Chris Coey</cp:lastModifiedBy>
  <cp:revision>4</cp:revision>
  <dcterms:created xsi:type="dcterms:W3CDTF">2012-10-05T17:18:00Z</dcterms:created>
  <dcterms:modified xsi:type="dcterms:W3CDTF">2014-10-11T00:05:00Z</dcterms:modified>
</cp:coreProperties>
</file>