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91" w:rsidRDefault="00C82191" w:rsidP="00C82191">
      <w:pPr>
        <w:rPr>
          <w:b/>
          <w:bCs/>
        </w:rPr>
      </w:pPr>
      <w:r>
        <w:rPr>
          <w:b/>
          <w:bCs/>
        </w:rPr>
        <w:t>The Language of Shakespeare</w:t>
      </w:r>
    </w:p>
    <w:p w:rsidR="00C82191" w:rsidRDefault="00C82191" w:rsidP="00C82191">
      <w:pPr>
        <w:rPr>
          <w:b/>
          <w:bCs/>
        </w:rPr>
      </w:pPr>
    </w:p>
    <w:p w:rsidR="00C82191" w:rsidRPr="00C82191" w:rsidRDefault="00C82191" w:rsidP="00C82191">
      <w:proofErr w:type="gramStart"/>
      <w:r w:rsidRPr="00C82191">
        <w:rPr>
          <w:b/>
          <w:bCs/>
        </w:rPr>
        <w:t>anon—</w:t>
      </w:r>
      <w:proofErr w:type="gramEnd"/>
      <w:r w:rsidRPr="00C82191">
        <w:t>right now, OR “I come right away”……. </w:t>
      </w:r>
      <w:r w:rsidRPr="00C82191">
        <w:rPr>
          <w:i/>
          <w:iCs/>
        </w:rPr>
        <w:t>“Anon, good nurse!  Speak!”</w:t>
      </w:r>
    </w:p>
    <w:p w:rsidR="00C82191" w:rsidRPr="00C82191" w:rsidRDefault="00C82191" w:rsidP="00C82191">
      <w:r w:rsidRPr="00C82191">
        <w:rPr>
          <w:b/>
          <w:bCs/>
        </w:rPr>
        <w:t> </w:t>
      </w:r>
    </w:p>
    <w:p w:rsidR="00C82191" w:rsidRPr="00C82191" w:rsidRDefault="00C82191" w:rsidP="00C82191">
      <w:proofErr w:type="gramStart"/>
      <w:r w:rsidRPr="00C82191">
        <w:rPr>
          <w:b/>
          <w:bCs/>
        </w:rPr>
        <w:t>art</w:t>
      </w:r>
      <w:r w:rsidRPr="00C82191">
        <w:t>—</w:t>
      </w:r>
      <w:proofErr w:type="gramEnd"/>
      <w:r w:rsidRPr="00C82191">
        <w:t>are, OR skill……</w:t>
      </w:r>
      <w:r w:rsidRPr="00C82191">
        <w:rPr>
          <w:i/>
          <w:iCs/>
        </w:rPr>
        <w:t>“Thou art  dead; no physician’s art can save you.”</w:t>
      </w:r>
    </w:p>
    <w:p w:rsidR="00C82191" w:rsidRPr="00C82191" w:rsidRDefault="00C82191" w:rsidP="00C82191">
      <w:r w:rsidRPr="00C82191">
        <w:t> </w:t>
      </w:r>
    </w:p>
    <w:p w:rsidR="00C82191" w:rsidRPr="00C82191" w:rsidRDefault="00C82191" w:rsidP="00C82191">
      <w:proofErr w:type="spellStart"/>
      <w:proofErr w:type="gramStart"/>
      <w:r w:rsidRPr="00C82191">
        <w:rPr>
          <w:b/>
          <w:bCs/>
        </w:rPr>
        <w:t>dost</w:t>
      </w:r>
      <w:proofErr w:type="spellEnd"/>
      <w:proofErr w:type="gramEnd"/>
      <w:r w:rsidRPr="00C82191">
        <w:rPr>
          <w:b/>
          <w:bCs/>
        </w:rPr>
        <w:t xml:space="preserve"> or doth—</w:t>
      </w:r>
      <w:r w:rsidRPr="00C82191">
        <w:t>does or do……</w:t>
      </w:r>
      <w:r w:rsidRPr="00C82191">
        <w:rPr>
          <w:i/>
          <w:iCs/>
        </w:rPr>
        <w:t>“</w:t>
      </w:r>
      <w:proofErr w:type="spellStart"/>
      <w:r w:rsidRPr="00C82191">
        <w:rPr>
          <w:i/>
          <w:iCs/>
        </w:rPr>
        <w:t>Dost</w:t>
      </w:r>
      <w:proofErr w:type="spellEnd"/>
      <w:r w:rsidRPr="00C82191">
        <w:rPr>
          <w:i/>
          <w:iCs/>
        </w:rPr>
        <w:t xml:space="preserve"> thou know the time?”</w:t>
      </w:r>
    </w:p>
    <w:p w:rsidR="00C82191" w:rsidRPr="00C82191" w:rsidRDefault="00C82191" w:rsidP="00C82191">
      <w:r w:rsidRPr="00C82191">
        <w:t> </w:t>
      </w:r>
    </w:p>
    <w:p w:rsidR="00C82191" w:rsidRPr="00C82191" w:rsidRDefault="00C82191" w:rsidP="00C82191">
      <w:proofErr w:type="gramStart"/>
      <w:r w:rsidRPr="00C82191">
        <w:rPr>
          <w:b/>
          <w:bCs/>
        </w:rPr>
        <w:t>ere</w:t>
      </w:r>
      <w:r w:rsidRPr="00C82191">
        <w:t>—</w:t>
      </w:r>
      <w:proofErr w:type="gramEnd"/>
      <w:r w:rsidRPr="00C82191">
        <w:t>before……</w:t>
      </w:r>
      <w:r w:rsidRPr="00C82191">
        <w:rPr>
          <w:i/>
          <w:iCs/>
        </w:rPr>
        <w:t>“We must leave ere daybreak.”</w:t>
      </w:r>
    </w:p>
    <w:p w:rsidR="00C82191" w:rsidRPr="00C82191" w:rsidRDefault="00C82191" w:rsidP="00C82191">
      <w:r w:rsidRPr="00C82191">
        <w:t> </w:t>
      </w:r>
    </w:p>
    <w:p w:rsidR="00C82191" w:rsidRPr="00C82191" w:rsidRDefault="00C82191" w:rsidP="00C82191">
      <w:proofErr w:type="gramStart"/>
      <w:r w:rsidRPr="00C82191">
        <w:rPr>
          <w:b/>
          <w:bCs/>
        </w:rPr>
        <w:t>fain</w:t>
      </w:r>
      <w:r w:rsidRPr="00C82191">
        <w:t>—</w:t>
      </w:r>
      <w:proofErr w:type="gramEnd"/>
      <w:r w:rsidRPr="00C82191">
        <w:t>gladly……</w:t>
      </w:r>
      <w:r w:rsidRPr="00C82191">
        <w:rPr>
          <w:i/>
          <w:iCs/>
        </w:rPr>
        <w:t>“I fain would bake Mr. Love cookies if I could get an A.”</w:t>
      </w:r>
    </w:p>
    <w:p w:rsidR="00C82191" w:rsidRPr="00C82191" w:rsidRDefault="00C82191" w:rsidP="00C82191">
      <w:r w:rsidRPr="00C82191">
        <w:t> </w:t>
      </w:r>
    </w:p>
    <w:p w:rsidR="00C82191" w:rsidRPr="00C82191" w:rsidRDefault="00C82191" w:rsidP="00C82191">
      <w:proofErr w:type="gramStart"/>
      <w:r w:rsidRPr="00C82191">
        <w:rPr>
          <w:b/>
          <w:bCs/>
        </w:rPr>
        <w:t>fie</w:t>
      </w:r>
      <w:r w:rsidRPr="00C82191">
        <w:t>—</w:t>
      </w:r>
      <w:proofErr w:type="gramEnd"/>
      <w:r w:rsidRPr="00C82191">
        <w:t>an exclamation of dismay or disgust……</w:t>
      </w:r>
      <w:r w:rsidRPr="00C82191">
        <w:rPr>
          <w:i/>
          <w:iCs/>
        </w:rPr>
        <w:t>“You cheated?  Fie upon it!”</w:t>
      </w:r>
      <w:r w:rsidRPr="00C82191">
        <w:t> OR </w:t>
      </w:r>
      <w:r w:rsidRPr="00C82191">
        <w:rPr>
          <w:i/>
          <w:iCs/>
        </w:rPr>
        <w:t>“Fie!  Are you mad?”</w:t>
      </w:r>
    </w:p>
    <w:p w:rsidR="00C82191" w:rsidRPr="00C82191" w:rsidRDefault="00C82191" w:rsidP="00C82191">
      <w:r w:rsidRPr="00C82191">
        <w:t> </w:t>
      </w:r>
    </w:p>
    <w:p w:rsidR="00C82191" w:rsidRPr="00C82191" w:rsidRDefault="00C82191" w:rsidP="00C82191">
      <w:proofErr w:type="gramStart"/>
      <w:r w:rsidRPr="00C82191">
        <w:rPr>
          <w:b/>
          <w:bCs/>
        </w:rPr>
        <w:t>hark</w:t>
      </w:r>
      <w:r w:rsidRPr="00C82191">
        <w:t>—</w:t>
      </w:r>
      <w:proofErr w:type="gramEnd"/>
      <w:r w:rsidRPr="00C82191">
        <w:t>listen……. </w:t>
      </w:r>
      <w:r w:rsidRPr="00C82191">
        <w:rPr>
          <w:i/>
          <w:iCs/>
        </w:rPr>
        <w:t>“Hark to the owl,” OR “Hark!  The herald angels sing!”</w:t>
      </w:r>
    </w:p>
    <w:p w:rsidR="00C82191" w:rsidRPr="00C82191" w:rsidRDefault="00C82191" w:rsidP="00C82191">
      <w:r w:rsidRPr="00C82191">
        <w:rPr>
          <w:b/>
          <w:bCs/>
        </w:rPr>
        <w:t> </w:t>
      </w:r>
    </w:p>
    <w:p w:rsidR="00C82191" w:rsidRPr="00C82191" w:rsidRDefault="00C82191" w:rsidP="00C82191">
      <w:proofErr w:type="gramStart"/>
      <w:r w:rsidRPr="00C82191">
        <w:rPr>
          <w:b/>
          <w:bCs/>
        </w:rPr>
        <w:t>hence</w:t>
      </w:r>
      <w:r w:rsidRPr="00C82191">
        <w:t>—</w:t>
      </w:r>
      <w:proofErr w:type="gramEnd"/>
      <w:r w:rsidRPr="00C82191">
        <w:t>away…..</w:t>
      </w:r>
      <w:r w:rsidRPr="00C82191">
        <w:rPr>
          <w:i/>
          <w:iCs/>
        </w:rPr>
        <w:t>“Get thee hence, beggar!”</w:t>
      </w:r>
      <w:r w:rsidRPr="00C82191">
        <w:t>  OR </w:t>
      </w:r>
      <w:r w:rsidRPr="00C82191">
        <w:rPr>
          <w:i/>
          <w:iCs/>
        </w:rPr>
        <w:t>“We must hence before the army arrives.”</w:t>
      </w:r>
    </w:p>
    <w:p w:rsidR="00C82191" w:rsidRPr="00C82191" w:rsidRDefault="00C82191" w:rsidP="00C82191">
      <w:r w:rsidRPr="00C82191">
        <w:t> </w:t>
      </w:r>
    </w:p>
    <w:p w:rsidR="00C82191" w:rsidRPr="00C82191" w:rsidRDefault="00C82191" w:rsidP="00C82191">
      <w:proofErr w:type="spellStart"/>
      <w:proofErr w:type="gramStart"/>
      <w:r w:rsidRPr="00C82191">
        <w:rPr>
          <w:b/>
          <w:bCs/>
        </w:rPr>
        <w:t>hie</w:t>
      </w:r>
      <w:proofErr w:type="spellEnd"/>
      <w:r w:rsidRPr="00C82191">
        <w:t>—</w:t>
      </w:r>
      <w:proofErr w:type="gramEnd"/>
      <w:r w:rsidRPr="00C82191">
        <w:t>hurry……</w:t>
      </w:r>
      <w:r w:rsidRPr="00C82191">
        <w:rPr>
          <w:i/>
          <w:iCs/>
        </w:rPr>
        <w:t>“</w:t>
      </w:r>
      <w:proofErr w:type="spellStart"/>
      <w:r w:rsidRPr="00C82191">
        <w:rPr>
          <w:i/>
          <w:iCs/>
        </w:rPr>
        <w:t>Hie</w:t>
      </w:r>
      <w:proofErr w:type="spellEnd"/>
      <w:r w:rsidRPr="00C82191">
        <w:rPr>
          <w:i/>
          <w:iCs/>
        </w:rPr>
        <w:t xml:space="preserve"> thee hence, or lose your life!”</w:t>
      </w:r>
    </w:p>
    <w:p w:rsidR="00C82191" w:rsidRPr="00C82191" w:rsidRDefault="00C82191" w:rsidP="00C82191">
      <w:r w:rsidRPr="00C82191">
        <w:t> </w:t>
      </w:r>
    </w:p>
    <w:p w:rsidR="00C82191" w:rsidRPr="00C82191" w:rsidRDefault="00C82191" w:rsidP="00C82191">
      <w:proofErr w:type="gramStart"/>
      <w:r w:rsidRPr="00C82191">
        <w:rPr>
          <w:b/>
          <w:bCs/>
        </w:rPr>
        <w:t>hither</w:t>
      </w:r>
      <w:r w:rsidRPr="00C82191">
        <w:t>—</w:t>
      </w:r>
      <w:proofErr w:type="gramEnd"/>
      <w:r w:rsidRPr="00C82191">
        <w:t>here…..</w:t>
      </w:r>
      <w:r w:rsidRPr="00C82191">
        <w:rPr>
          <w:i/>
          <w:iCs/>
        </w:rPr>
        <w:t>“Come hither, young lad.”</w:t>
      </w:r>
    </w:p>
    <w:p w:rsidR="00C82191" w:rsidRPr="00C82191" w:rsidRDefault="00C82191" w:rsidP="00C82191">
      <w:r w:rsidRPr="00C82191">
        <w:t> </w:t>
      </w:r>
    </w:p>
    <w:p w:rsidR="00C82191" w:rsidRPr="00C82191" w:rsidRDefault="00C82191" w:rsidP="00C82191">
      <w:proofErr w:type="gramStart"/>
      <w:r w:rsidRPr="00C82191">
        <w:rPr>
          <w:b/>
          <w:bCs/>
        </w:rPr>
        <w:t>thither</w:t>
      </w:r>
      <w:r w:rsidRPr="00C82191">
        <w:t>—</w:t>
      </w:r>
      <w:proofErr w:type="gramEnd"/>
      <w:r w:rsidRPr="00C82191">
        <w:t>there……</w:t>
      </w:r>
      <w:r w:rsidRPr="00C82191">
        <w:rPr>
          <w:i/>
          <w:iCs/>
        </w:rPr>
        <w:t>“Look to the east—thither doth the sun arise.”</w:t>
      </w:r>
    </w:p>
    <w:p w:rsidR="00C82191" w:rsidRPr="00C82191" w:rsidRDefault="00C82191" w:rsidP="00C82191">
      <w:r w:rsidRPr="00C82191">
        <w:t> </w:t>
      </w:r>
    </w:p>
    <w:p w:rsidR="00C82191" w:rsidRPr="00C82191" w:rsidRDefault="00C82191" w:rsidP="00C82191">
      <w:proofErr w:type="gramStart"/>
      <w:r w:rsidRPr="00C82191">
        <w:rPr>
          <w:b/>
          <w:bCs/>
        </w:rPr>
        <w:t>hath—</w:t>
      </w:r>
      <w:proofErr w:type="gramEnd"/>
      <w:r w:rsidRPr="00C82191">
        <w:t>has……… </w:t>
      </w:r>
      <w:r w:rsidRPr="00C82191">
        <w:rPr>
          <w:i/>
          <w:iCs/>
        </w:rPr>
        <w:t>“He hath killed many a man.” OR “He hath a horse.”</w:t>
      </w:r>
    </w:p>
    <w:p w:rsidR="00C82191" w:rsidRPr="00C82191" w:rsidRDefault="00C82191" w:rsidP="00C82191">
      <w:r w:rsidRPr="00C82191">
        <w:rPr>
          <w:b/>
          <w:bCs/>
        </w:rPr>
        <w:t> </w:t>
      </w:r>
    </w:p>
    <w:p w:rsidR="00C82191" w:rsidRPr="00C82191" w:rsidRDefault="00C82191" w:rsidP="00C82191">
      <w:proofErr w:type="gramStart"/>
      <w:r w:rsidRPr="00C82191">
        <w:rPr>
          <w:b/>
          <w:bCs/>
        </w:rPr>
        <w:t>ho—</w:t>
      </w:r>
      <w:proofErr w:type="gramEnd"/>
      <w:r w:rsidRPr="00C82191">
        <w:t>hey (roughly equivalent). </w:t>
      </w:r>
      <w:r w:rsidRPr="00C82191">
        <w:rPr>
          <w:i/>
          <w:iCs/>
        </w:rPr>
        <w:t>“Lucius, ho!”  [Brutus calling his servant]</w:t>
      </w:r>
      <w:r w:rsidRPr="00C82191">
        <w:t> </w:t>
      </w:r>
    </w:p>
    <w:p w:rsidR="00C82191" w:rsidRPr="00C82191" w:rsidRDefault="00C82191" w:rsidP="00C82191">
      <w:r w:rsidRPr="00C82191">
        <w:rPr>
          <w:b/>
          <w:bCs/>
        </w:rPr>
        <w:t> </w:t>
      </w:r>
    </w:p>
    <w:p w:rsidR="00C82191" w:rsidRPr="00C82191" w:rsidRDefault="00C82191" w:rsidP="00C82191">
      <w:proofErr w:type="gramStart"/>
      <w:r w:rsidRPr="00C82191">
        <w:rPr>
          <w:b/>
          <w:bCs/>
        </w:rPr>
        <w:t>mark</w:t>
      </w:r>
      <w:r w:rsidRPr="00C82191">
        <w:t>—</w:t>
      </w:r>
      <w:proofErr w:type="gramEnd"/>
      <w:r w:rsidRPr="00C82191">
        <w:t>pay attention to…….. </w:t>
      </w:r>
      <w:r w:rsidRPr="00C82191">
        <w:rPr>
          <w:i/>
          <w:iCs/>
        </w:rPr>
        <w:t>“Mark my words.”</w:t>
      </w:r>
    </w:p>
    <w:p w:rsidR="00C82191" w:rsidRPr="00C82191" w:rsidRDefault="00C82191" w:rsidP="00C82191">
      <w:r w:rsidRPr="00C82191">
        <w:rPr>
          <w:b/>
          <w:bCs/>
        </w:rPr>
        <w:lastRenderedPageBreak/>
        <w:t> </w:t>
      </w:r>
    </w:p>
    <w:p w:rsidR="00C82191" w:rsidRPr="00C82191" w:rsidRDefault="00C82191" w:rsidP="00C82191">
      <w:proofErr w:type="gramStart"/>
      <w:r w:rsidRPr="00C82191">
        <w:rPr>
          <w:b/>
          <w:bCs/>
        </w:rPr>
        <w:t>marry</w:t>
      </w:r>
      <w:r w:rsidRPr="00C82191">
        <w:t>—</w:t>
      </w:r>
      <w:proofErr w:type="gramEnd"/>
      <w:r w:rsidRPr="00C82191">
        <w:t>indeed……</w:t>
      </w:r>
      <w:r w:rsidRPr="00C82191">
        <w:rPr>
          <w:i/>
          <w:iCs/>
        </w:rPr>
        <w:t>“He says I should respond quickly; marry, I want to.”</w:t>
      </w:r>
    </w:p>
    <w:p w:rsidR="00C82191" w:rsidRPr="00C82191" w:rsidRDefault="00C82191" w:rsidP="00C82191">
      <w:r w:rsidRPr="00C82191">
        <w:t> </w:t>
      </w:r>
    </w:p>
    <w:p w:rsidR="00C82191" w:rsidRPr="00C82191" w:rsidRDefault="00C82191" w:rsidP="00C82191">
      <w:proofErr w:type="gramStart"/>
      <w:r w:rsidRPr="00C82191">
        <w:rPr>
          <w:b/>
          <w:bCs/>
        </w:rPr>
        <w:t>pray/</w:t>
      </w:r>
      <w:proofErr w:type="spellStart"/>
      <w:proofErr w:type="gramEnd"/>
      <w:r w:rsidRPr="00C82191">
        <w:rPr>
          <w:b/>
          <w:bCs/>
        </w:rPr>
        <w:t>prithee</w:t>
      </w:r>
      <w:proofErr w:type="spellEnd"/>
      <w:r w:rsidRPr="00C82191">
        <w:t>—a polite way of asking something……</w:t>
      </w:r>
      <w:r w:rsidRPr="00C82191">
        <w:rPr>
          <w:i/>
          <w:iCs/>
        </w:rPr>
        <w:t xml:space="preserve">“I </w:t>
      </w:r>
      <w:proofErr w:type="spellStart"/>
      <w:r w:rsidRPr="00C82191">
        <w:rPr>
          <w:i/>
          <w:iCs/>
        </w:rPr>
        <w:t>prithee</w:t>
      </w:r>
      <w:proofErr w:type="spellEnd"/>
      <w:r w:rsidRPr="00C82191">
        <w:rPr>
          <w:i/>
          <w:iCs/>
        </w:rPr>
        <w:t xml:space="preserve"> answer the question.”</w:t>
      </w:r>
    </w:p>
    <w:p w:rsidR="00C82191" w:rsidRPr="00C82191" w:rsidRDefault="00C82191" w:rsidP="00C82191">
      <w:r w:rsidRPr="00C82191">
        <w:t> </w:t>
      </w:r>
    </w:p>
    <w:p w:rsidR="00C82191" w:rsidRPr="00C82191" w:rsidRDefault="00C82191" w:rsidP="00C82191">
      <w:proofErr w:type="gramStart"/>
      <w:r w:rsidRPr="00C82191">
        <w:rPr>
          <w:b/>
          <w:bCs/>
        </w:rPr>
        <w:t>saucy</w:t>
      </w:r>
      <w:r w:rsidRPr="00C82191">
        <w:t>—</w:t>
      </w:r>
      <w:proofErr w:type="gramEnd"/>
      <w:r w:rsidRPr="00C82191">
        <w:t>cheeky; sassy……</w:t>
      </w:r>
      <w:r w:rsidRPr="00C82191">
        <w:rPr>
          <w:i/>
          <w:iCs/>
        </w:rPr>
        <w:t>“Hence, thou saucy boy!”</w:t>
      </w:r>
    </w:p>
    <w:p w:rsidR="00C82191" w:rsidRPr="00C82191" w:rsidRDefault="00C82191" w:rsidP="00C82191">
      <w:r w:rsidRPr="00C82191">
        <w:t> </w:t>
      </w:r>
    </w:p>
    <w:p w:rsidR="00C82191" w:rsidRPr="00C82191" w:rsidRDefault="00C82191" w:rsidP="00C82191">
      <w:proofErr w:type="spellStart"/>
      <w:proofErr w:type="gramStart"/>
      <w:r w:rsidRPr="00C82191">
        <w:rPr>
          <w:b/>
          <w:bCs/>
        </w:rPr>
        <w:t>sirrah</w:t>
      </w:r>
      <w:proofErr w:type="spellEnd"/>
      <w:r w:rsidRPr="00C82191">
        <w:t>—</w:t>
      </w:r>
      <w:proofErr w:type="gramEnd"/>
      <w:r w:rsidRPr="00C82191">
        <w:t>a term of address used for inferiors……</w:t>
      </w:r>
      <w:r w:rsidRPr="00C82191">
        <w:rPr>
          <w:i/>
          <w:iCs/>
        </w:rPr>
        <w:t>“</w:t>
      </w:r>
      <w:proofErr w:type="spellStart"/>
      <w:r w:rsidRPr="00C82191">
        <w:rPr>
          <w:i/>
          <w:iCs/>
        </w:rPr>
        <w:t>Sirrah</w:t>
      </w:r>
      <w:proofErr w:type="spellEnd"/>
      <w:r w:rsidRPr="00C82191">
        <w:rPr>
          <w:i/>
          <w:iCs/>
        </w:rPr>
        <w:t>, bring the letter over here.”</w:t>
      </w:r>
    </w:p>
    <w:p w:rsidR="00C82191" w:rsidRPr="00C82191" w:rsidRDefault="00C82191" w:rsidP="00C82191">
      <w:r w:rsidRPr="00C82191">
        <w:t> </w:t>
      </w:r>
    </w:p>
    <w:p w:rsidR="00C82191" w:rsidRPr="00C82191" w:rsidRDefault="00C82191" w:rsidP="00C82191">
      <w:proofErr w:type="gramStart"/>
      <w:r w:rsidRPr="00C82191">
        <w:rPr>
          <w:b/>
          <w:bCs/>
        </w:rPr>
        <w:t>thee</w:t>
      </w:r>
      <w:r w:rsidRPr="00C82191">
        <w:t>—</w:t>
      </w:r>
      <w:proofErr w:type="gramEnd"/>
      <w:r w:rsidRPr="00C82191">
        <w:t>you……</w:t>
      </w:r>
      <w:r w:rsidRPr="00C82191">
        <w:rPr>
          <w:i/>
          <w:iCs/>
        </w:rPr>
        <w:t>“When will I see thee next?”</w:t>
      </w:r>
    </w:p>
    <w:p w:rsidR="00C82191" w:rsidRPr="00C82191" w:rsidRDefault="00C82191" w:rsidP="00C82191">
      <w:r w:rsidRPr="00C82191">
        <w:t> </w:t>
      </w:r>
    </w:p>
    <w:p w:rsidR="00C82191" w:rsidRPr="00C82191" w:rsidRDefault="00C82191" w:rsidP="00C82191">
      <w:proofErr w:type="gramStart"/>
      <w:r w:rsidRPr="00C82191">
        <w:rPr>
          <w:b/>
          <w:bCs/>
        </w:rPr>
        <w:t>thou</w:t>
      </w:r>
      <w:r w:rsidRPr="00C82191">
        <w:t>—</w:t>
      </w:r>
      <w:proofErr w:type="gramEnd"/>
      <w:r w:rsidRPr="00C82191">
        <w:t>you……</w:t>
      </w:r>
      <w:r w:rsidRPr="00C82191">
        <w:rPr>
          <w:i/>
          <w:iCs/>
        </w:rPr>
        <w:t>“Thou art a villain.”</w:t>
      </w:r>
    </w:p>
    <w:p w:rsidR="00C82191" w:rsidRPr="00C82191" w:rsidRDefault="00C82191" w:rsidP="00C82191">
      <w:r w:rsidRPr="00C82191">
        <w:t> </w:t>
      </w:r>
    </w:p>
    <w:p w:rsidR="00C82191" w:rsidRPr="00C82191" w:rsidRDefault="00C82191" w:rsidP="00C82191">
      <w:proofErr w:type="gramStart"/>
      <w:r w:rsidRPr="00C82191">
        <w:rPr>
          <w:b/>
          <w:bCs/>
        </w:rPr>
        <w:t>thy</w:t>
      </w:r>
      <w:r w:rsidRPr="00C82191">
        <w:t>—</w:t>
      </w:r>
      <w:proofErr w:type="gramEnd"/>
      <w:r w:rsidRPr="00C82191">
        <w:t>your……</w:t>
      </w:r>
      <w:r w:rsidRPr="00C82191">
        <w:rPr>
          <w:i/>
          <w:iCs/>
        </w:rPr>
        <w:t>“Thy name is more hateful than thy face.”</w:t>
      </w:r>
    </w:p>
    <w:p w:rsidR="00C82191" w:rsidRPr="00C82191" w:rsidRDefault="00C82191" w:rsidP="00C82191">
      <w:r w:rsidRPr="00C82191">
        <w:t> </w:t>
      </w:r>
    </w:p>
    <w:p w:rsidR="00C82191" w:rsidRPr="00C82191" w:rsidRDefault="00C82191" w:rsidP="00C82191">
      <w:proofErr w:type="gramStart"/>
      <w:r w:rsidRPr="00C82191">
        <w:rPr>
          <w:b/>
          <w:bCs/>
        </w:rPr>
        <w:t>whence—</w:t>
      </w:r>
      <w:proofErr w:type="gramEnd"/>
      <w:r w:rsidRPr="00C82191">
        <w:t>from where…….. </w:t>
      </w:r>
      <w:r w:rsidRPr="00C82191">
        <w:rPr>
          <w:i/>
          <w:iCs/>
        </w:rPr>
        <w:t>“Whence came that news?” OR “Return to whence you came.”</w:t>
      </w:r>
    </w:p>
    <w:p w:rsidR="00C82191" w:rsidRPr="00C82191" w:rsidRDefault="00C82191" w:rsidP="00C82191">
      <w:r w:rsidRPr="00C82191">
        <w:rPr>
          <w:b/>
          <w:bCs/>
        </w:rPr>
        <w:t> </w:t>
      </w:r>
    </w:p>
    <w:p w:rsidR="00C82191" w:rsidRPr="00C82191" w:rsidRDefault="00C82191" w:rsidP="00C82191">
      <w:proofErr w:type="gramStart"/>
      <w:r w:rsidRPr="00C82191">
        <w:rPr>
          <w:b/>
          <w:bCs/>
        </w:rPr>
        <w:t>wherefore</w:t>
      </w:r>
      <w:r w:rsidRPr="00C82191">
        <w:t>—</w:t>
      </w:r>
      <w:proofErr w:type="gramEnd"/>
      <w:r w:rsidRPr="00C82191">
        <w:t>why……</w:t>
      </w:r>
      <w:r w:rsidRPr="00C82191">
        <w:rPr>
          <w:i/>
          <w:iCs/>
        </w:rPr>
        <w:t xml:space="preserve">“Wherefore </w:t>
      </w:r>
      <w:proofErr w:type="spellStart"/>
      <w:r w:rsidRPr="00C82191">
        <w:rPr>
          <w:i/>
          <w:iCs/>
        </w:rPr>
        <w:t>dost</w:t>
      </w:r>
      <w:proofErr w:type="spellEnd"/>
      <w:r w:rsidRPr="00C82191">
        <w:rPr>
          <w:i/>
          <w:iCs/>
        </w:rPr>
        <w:t xml:space="preserve"> thou leave?”</w:t>
      </w:r>
      <w:r w:rsidRPr="00C82191">
        <w:t>  OR </w:t>
      </w:r>
      <w:r w:rsidRPr="00C82191">
        <w:rPr>
          <w:i/>
          <w:iCs/>
        </w:rPr>
        <w:t>“Romeo, Romeo, wherefore art thou Romeo?” </w:t>
      </w:r>
      <w:r w:rsidRPr="00C82191">
        <w:t>[As in, “why can’t you be someone else, whom my family doesn’t hate?”]</w:t>
      </w:r>
    </w:p>
    <w:p w:rsidR="00023111" w:rsidRDefault="00023111"/>
    <w:p w:rsidR="00C82191" w:rsidRDefault="00C82191">
      <w:r w:rsidRPr="00C82191">
        <w:t>"The Language of Shakespeare." </w:t>
      </w:r>
      <w:proofErr w:type="spellStart"/>
      <w:r w:rsidRPr="00C82191">
        <w:rPr>
          <w:i/>
          <w:iCs/>
        </w:rPr>
        <w:t>Haverling</w:t>
      </w:r>
      <w:proofErr w:type="spellEnd"/>
      <w:r w:rsidRPr="00C82191">
        <w:rPr>
          <w:i/>
          <w:iCs/>
        </w:rPr>
        <w:t xml:space="preserve"> High School</w:t>
      </w:r>
      <w:r w:rsidRPr="00C82191">
        <w:t xml:space="preserve">. English Department's Site, </w:t>
      </w:r>
      <w:proofErr w:type="spellStart"/>
      <w:r w:rsidRPr="00C82191">
        <w:t>n.d.</w:t>
      </w:r>
      <w:proofErr w:type="spellEnd"/>
      <w:r w:rsidRPr="00C82191">
        <w:t xml:space="preserve"> Web. 03 Feb. 2015.</w:t>
      </w:r>
      <w:bookmarkStart w:id="0" w:name="_GoBack"/>
      <w:bookmarkEnd w:id="0"/>
    </w:p>
    <w:sectPr w:rsidR="00C82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91"/>
    <w:rsid w:val="00023111"/>
    <w:rsid w:val="00C8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9E44B-D343-40C1-AE43-F88392C4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Coey</dc:creator>
  <cp:keywords/>
  <dc:description/>
  <cp:lastModifiedBy>Chris Coey</cp:lastModifiedBy>
  <cp:revision>1</cp:revision>
  <dcterms:created xsi:type="dcterms:W3CDTF">2015-02-05T00:17:00Z</dcterms:created>
  <dcterms:modified xsi:type="dcterms:W3CDTF">2015-02-05T00:21:00Z</dcterms:modified>
</cp:coreProperties>
</file>